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847A6" w14:textId="77777777" w:rsidR="00097C99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0C91714B" w14:textId="77777777" w:rsidR="00097C99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42B3F062" w14:textId="77777777" w:rsidR="00097C99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0C19CAE7" w14:textId="77777777" w:rsidR="00097C99" w:rsidRDefault="00097C99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097C99" w14:paraId="5026220D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5489B797" w14:textId="77777777" w:rsidR="00097C9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4254F41F" w14:textId="1415A113" w:rsidR="00097C9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中石化胜利石油工程有限公司井下作业公司(新疆项目部试油作业29</w:t>
            </w:r>
            <w:r w:rsidR="005A5EC1">
              <w:rPr>
                <w:rFonts w:ascii="宋体" w:hAnsi="宋体" w:cs="宋体" w:hint="eastAsia"/>
                <w:kern w:val="0"/>
                <w:sz w:val="24"/>
                <w:lang w:bidi="ar"/>
              </w:rPr>
              <w:t>-1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队）职业病危害定期检测</w:t>
            </w:r>
          </w:p>
        </w:tc>
      </w:tr>
      <w:tr w:rsidR="00097C99" w14:paraId="1285E363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1F52FED" w14:textId="77777777" w:rsidR="00097C9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163C83D2" w14:textId="77777777" w:rsidR="00097C9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2A99D845" w14:textId="77777777" w:rsidR="00097C9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6B0AA5C2" w14:textId="77777777" w:rsidR="00097C9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097C99" w14:paraId="383A806A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57113A0" w14:textId="77777777" w:rsidR="00097C99" w:rsidRDefault="00097C9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E0A9F9D" w14:textId="77777777" w:rsidR="00097C99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新疆项目部试油作业29队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89A369C" w14:textId="77777777" w:rsidR="00097C9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新疆玛纳斯县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1F2DB9B8" w14:textId="77777777" w:rsidR="00097C9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097C99" w14:paraId="7C8501FD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375D41AB" w14:textId="77777777" w:rsidR="00097C9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0FAD0AD3" w14:textId="77777777" w:rsidR="00097C99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陈歆月、邵桂超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林更鹏、陶薪学</w:t>
            </w:r>
          </w:p>
        </w:tc>
      </w:tr>
      <w:tr w:rsidR="00097C99" w14:paraId="6C5ADD73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15AA2FBD" w14:textId="77777777" w:rsidR="00097C9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3CF61DA2" w14:textId="77777777" w:rsidR="00097C99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48DB9DA0" w14:textId="77777777" w:rsidR="00097C99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2C3AF1CC" w14:textId="77777777" w:rsidR="00097C99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097C99" w14:paraId="0B8C9146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74EE6369" w14:textId="77777777" w:rsidR="00097C99" w:rsidRDefault="00097C9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8689CDE" w14:textId="77777777" w:rsidR="00097C99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2024.9.5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056D5E0" w14:textId="77777777" w:rsidR="00097C9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E57DB7F" w14:textId="77777777" w:rsidR="00097C9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097C99" w14:paraId="4B145951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AADE0E7" w14:textId="77777777" w:rsidR="00097C99" w:rsidRDefault="00097C9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B99D9C7" w14:textId="77777777" w:rsidR="00097C99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8449BA9" w14:textId="19034FF4" w:rsidR="00097C99" w:rsidRDefault="00595D6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3F9C341" wp14:editId="4B8A0A57">
                  <wp:extent cx="4586686" cy="4142509"/>
                  <wp:effectExtent l="0" t="0" r="4445" b="0"/>
                  <wp:docPr id="1820522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5190" cy="415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7C99" w14:paraId="4D313E27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66B357BC" w14:textId="77777777" w:rsidR="00097C99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939A2F0" w14:textId="77777777" w:rsidR="00097C99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032C8A49" w14:textId="77777777" w:rsidR="00097C99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5EC1D5BB" w14:textId="77777777" w:rsidR="00097C99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097C99" w14:paraId="474ABEA0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752A3921" w14:textId="77777777" w:rsidR="00097C99" w:rsidRDefault="00097C9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6FDE9475" w14:textId="77777777" w:rsidR="00097C9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2024.9.18</w:t>
            </w:r>
          </w:p>
        </w:tc>
        <w:tc>
          <w:tcPr>
            <w:tcW w:w="2236" w:type="pct"/>
            <w:vAlign w:val="center"/>
          </w:tcPr>
          <w:p w14:paraId="48F234E1" w14:textId="77777777" w:rsidR="00097C99" w:rsidRDefault="00000000">
            <w:pPr>
              <w:jc w:val="center"/>
            </w:pPr>
            <w:r>
              <w:rPr>
                <w:rFonts w:hint="eastAsia"/>
              </w:rPr>
              <w:t>林更鹏、陶薪学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EE376A1" w14:textId="77777777" w:rsidR="00097C99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097C99" w14:paraId="247827B6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197FEC8D" w14:textId="77777777" w:rsidR="00097C99" w:rsidRDefault="00097C99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BA28A54" w14:textId="77777777" w:rsidR="00097C99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5A19FB2" w14:textId="6CE23456" w:rsidR="00097C99" w:rsidRDefault="00595D61">
            <w:r>
              <w:rPr>
                <w:noProof/>
              </w:rPr>
              <w:drawing>
                <wp:inline distT="0" distB="0" distL="0" distR="0" wp14:anchorId="3CF452D3" wp14:editId="6181CC5E">
                  <wp:extent cx="4587240" cy="3439160"/>
                  <wp:effectExtent l="0" t="0" r="3810" b="8890"/>
                  <wp:docPr id="105683160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41A4E2F" wp14:editId="4432876A">
                  <wp:extent cx="4587240" cy="3685309"/>
                  <wp:effectExtent l="0" t="0" r="3810" b="0"/>
                  <wp:docPr id="118436427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1174" cy="3688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9845DD" w14:textId="77777777" w:rsidR="00097C99" w:rsidRDefault="00000000">
      <w:r>
        <w:rPr>
          <w:rFonts w:ascii="宋体" w:hAnsi="宋体"/>
        </w:rPr>
        <w:t xml:space="preserve"> </w:t>
      </w:r>
    </w:p>
    <w:sectPr w:rsidR="00097C99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17BED" w14:textId="77777777" w:rsidR="003870A8" w:rsidRDefault="003870A8">
      <w:r>
        <w:separator/>
      </w:r>
    </w:p>
  </w:endnote>
  <w:endnote w:type="continuationSeparator" w:id="0">
    <w:p w14:paraId="142B20EE" w14:textId="77777777" w:rsidR="003870A8" w:rsidRDefault="00387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145A5" w14:textId="77777777" w:rsidR="00097C99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5E99A275" w14:textId="77777777" w:rsidR="00097C99" w:rsidRDefault="00097C9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58CC2" w14:textId="77777777" w:rsidR="003870A8" w:rsidRDefault="003870A8">
      <w:r>
        <w:separator/>
      </w:r>
    </w:p>
  </w:footnote>
  <w:footnote w:type="continuationSeparator" w:id="0">
    <w:p w14:paraId="1EC09B08" w14:textId="77777777" w:rsidR="003870A8" w:rsidRDefault="003870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97C99"/>
    <w:rsid w:val="000A0A4B"/>
    <w:rsid w:val="000C0AE2"/>
    <w:rsid w:val="000C6A0C"/>
    <w:rsid w:val="001154D4"/>
    <w:rsid w:val="00133E3F"/>
    <w:rsid w:val="001F730E"/>
    <w:rsid w:val="0022018E"/>
    <w:rsid w:val="00245C3F"/>
    <w:rsid w:val="00252A8C"/>
    <w:rsid w:val="00285540"/>
    <w:rsid w:val="00357BCC"/>
    <w:rsid w:val="003870A8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595D61"/>
    <w:rsid w:val="005A5EC1"/>
    <w:rsid w:val="006225BA"/>
    <w:rsid w:val="00690438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1870DF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2F3756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185B9D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8B165C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3A0D82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967244"/>
    <w:rsid w:val="59B859FA"/>
    <w:rsid w:val="5B7E4560"/>
    <w:rsid w:val="5BD90275"/>
    <w:rsid w:val="5BDD7B8F"/>
    <w:rsid w:val="5BE65F10"/>
    <w:rsid w:val="5C241974"/>
    <w:rsid w:val="5C410FE8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0FD6E00"/>
    <w:rsid w:val="61553166"/>
    <w:rsid w:val="61C03C9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4CD5B6B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398B"/>
  <w15:docId w15:val="{EF98E581-247C-4678-90FD-807BDB876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2025-02-11T02:27:00Z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